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96000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D87640">
        <w:rPr>
          <w:rFonts w:ascii="Arial" w:hAnsi="Arial" w:cs="Arial"/>
          <w:sz w:val="24"/>
          <w:szCs w:val="24"/>
        </w:rPr>
        <w:t>Załącznik nr 2 – projekt umowy</w:t>
      </w:r>
    </w:p>
    <w:p w14:paraId="4974E9B8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25370C4A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UMOWA Nr ………….</w:t>
      </w:r>
    </w:p>
    <w:p w14:paraId="4BDF418F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O PEŁNIENIE NADZORU INWESTORSKIEGO  </w:t>
      </w:r>
    </w:p>
    <w:p w14:paraId="4EE2DA26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6FD7BD6B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zawarta w dniu …………… roku w Lasowicach Wielkich pomiędzy Gminą Lasowice Wielkie, 46-282 Lasowice Wielkie 99A, NIP: 751-16-83-021 reprezentowaną przez:</w:t>
      </w:r>
    </w:p>
    <w:p w14:paraId="428A9500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598306D4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Daniela Gagat  - Wójta Gminy Lasowice Wielkie </w:t>
      </w:r>
    </w:p>
    <w:p w14:paraId="12A9C717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zwaną dalej "Zamawiającym"</w:t>
      </w:r>
    </w:p>
    <w:p w14:paraId="16476931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a </w:t>
      </w:r>
    </w:p>
    <w:p w14:paraId="4C9B3A3E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…………………………………………..</w:t>
      </w:r>
    </w:p>
    <w:p w14:paraId="40DFE314" w14:textId="7CC6B123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reprezentowanym przez:</w:t>
      </w:r>
    </w:p>
    <w:p w14:paraId="6168ED7B" w14:textId="6D868459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……………….. - …………………</w:t>
      </w:r>
    </w:p>
    <w:p w14:paraId="116B6114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zwanym dalej "Inspektorem Nadzoru"</w:t>
      </w:r>
    </w:p>
    <w:p w14:paraId="5F77E420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157791BE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§ 1</w:t>
      </w:r>
    </w:p>
    <w:p w14:paraId="43003113" w14:textId="7492E3D1" w:rsidR="006F617B" w:rsidRPr="00660D2E" w:rsidRDefault="006F617B" w:rsidP="00660D2E">
      <w:pPr>
        <w:pStyle w:val="Akapitzlist"/>
        <w:numPr>
          <w:ilvl w:val="0"/>
          <w:numId w:val="9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Na podstawie niniejszej umowy Zamawiający zleca, a Inspektor Nadzoru przyjmuje na siebie obowiązek sprawowania nadzoru inwestorskiego na zadaniu „Rewitalizacja centrum integracji i aktywności społecznej w gminie Lasowice Wielkie – Rewitalizacja centrum aktywności społecznej w Tułach”.</w:t>
      </w:r>
    </w:p>
    <w:p w14:paraId="6936CAE1" w14:textId="69C4EE8B" w:rsidR="006F617B" w:rsidRPr="00660D2E" w:rsidRDefault="006F617B" w:rsidP="00660D2E">
      <w:pPr>
        <w:pStyle w:val="Akapitzlist"/>
        <w:numPr>
          <w:ilvl w:val="0"/>
          <w:numId w:val="9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Inspektor Nadzoru oświadcza, iż zlecone obowiązki będzie wykonywał z należytą starannością, zgodnie z obowiązującymi przepisami, standardami, zasadami sztuki, etyką zawodową oraz postanowieniami umowy.</w:t>
      </w:r>
    </w:p>
    <w:p w14:paraId="2EADED68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lastRenderedPageBreak/>
        <w:t>§ 2</w:t>
      </w:r>
    </w:p>
    <w:p w14:paraId="617979EF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Do obowiązków Inspektora nadzoru należy:</w:t>
      </w:r>
    </w:p>
    <w:p w14:paraId="7A68D00C" w14:textId="329972E5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Zakres czynności określonych w ustawie z dnia 7 lipca 1994 r. Prawo budowlane </w:t>
      </w:r>
      <w:r w:rsidRPr="00D87640">
        <w:rPr>
          <w:rFonts w:ascii="Arial" w:hAnsi="Arial" w:cs="Arial"/>
          <w:sz w:val="24"/>
          <w:szCs w:val="24"/>
        </w:rPr>
        <w:t>(</w:t>
      </w:r>
      <w:proofErr w:type="spellStart"/>
      <w:r w:rsidRPr="00D87640">
        <w:rPr>
          <w:rFonts w:ascii="Arial" w:hAnsi="Arial" w:cs="Arial"/>
          <w:sz w:val="24"/>
          <w:szCs w:val="24"/>
        </w:rPr>
        <w:t>t.j</w:t>
      </w:r>
      <w:proofErr w:type="spellEnd"/>
      <w:r w:rsidRPr="00D87640">
        <w:rPr>
          <w:rFonts w:ascii="Arial" w:hAnsi="Arial" w:cs="Arial"/>
          <w:sz w:val="24"/>
          <w:szCs w:val="24"/>
        </w:rPr>
        <w:t>. Dz. U. z 202</w:t>
      </w:r>
      <w:r w:rsidR="00D87640" w:rsidRPr="00D87640">
        <w:rPr>
          <w:rFonts w:ascii="Arial" w:hAnsi="Arial" w:cs="Arial"/>
          <w:sz w:val="24"/>
          <w:szCs w:val="24"/>
        </w:rPr>
        <w:t>6</w:t>
      </w:r>
      <w:r w:rsidRPr="00D87640">
        <w:rPr>
          <w:rFonts w:ascii="Arial" w:hAnsi="Arial" w:cs="Arial"/>
          <w:sz w:val="24"/>
          <w:szCs w:val="24"/>
        </w:rPr>
        <w:t xml:space="preserve"> r. poz. </w:t>
      </w:r>
      <w:r w:rsidR="00D87640" w:rsidRPr="00D87640">
        <w:rPr>
          <w:rFonts w:ascii="Arial" w:hAnsi="Arial" w:cs="Arial"/>
          <w:sz w:val="24"/>
          <w:szCs w:val="24"/>
        </w:rPr>
        <w:t>524</w:t>
      </w:r>
      <w:r w:rsidRPr="00D87640">
        <w:rPr>
          <w:rFonts w:ascii="Arial" w:hAnsi="Arial" w:cs="Arial"/>
          <w:sz w:val="24"/>
          <w:szCs w:val="24"/>
        </w:rPr>
        <w:t>),</w:t>
      </w:r>
    </w:p>
    <w:p w14:paraId="03E0640C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Zapoznanie się z umową jaką Zamawiający zawarł z Wykonawcą oraz ofertą Wykonawcy dotyczącą realizacji budowy i stosowanie się do jej zapisów,</w:t>
      </w:r>
    </w:p>
    <w:p w14:paraId="2872C596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Zapoznanie się z dokumentacją projektową dotyczącą zadania „Rewitalizacja centrum integracji i aktywności społecznej w gminie Lasowice Wielkie – Rewitalizacja centrum aktywności społecznej w Tułach”,</w:t>
      </w:r>
    </w:p>
    <w:p w14:paraId="24DA13BD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Udział w przekazywaniu placu budowy Wykonawcy przez Zamawiającego,</w:t>
      </w:r>
    </w:p>
    <w:p w14:paraId="2D75D52C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Uczestnictwo na wniosek Zamawiającego w kontrolach inwestycji (w trakcie realizacji jak i po jej zakończeniu) dokonywanych przez podmiot zewnętrzny, udzielanie wyjaśnień podmiotom kontrolującym,</w:t>
      </w:r>
    </w:p>
    <w:p w14:paraId="59307B41" w14:textId="698E15F6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Osobisty pobyt na terenie realizowanej inwestycji</w:t>
      </w:r>
      <w:r w:rsidR="00660D2E" w:rsidRPr="00660D2E">
        <w:rPr>
          <w:rFonts w:ascii="Arial" w:hAnsi="Arial" w:cs="Arial"/>
          <w:sz w:val="24"/>
          <w:szCs w:val="24"/>
        </w:rPr>
        <w:t xml:space="preserve"> (minimum 1 raz w każdym tygodniu)</w:t>
      </w:r>
      <w:r w:rsidRPr="00660D2E">
        <w:rPr>
          <w:rFonts w:ascii="Arial" w:hAnsi="Arial" w:cs="Arial"/>
          <w:sz w:val="24"/>
          <w:szCs w:val="24"/>
        </w:rPr>
        <w:t xml:space="preserve"> oraz bieżące reprezentowanie Zamawiającego na budowie przez sprawowanie kontroli zgodności jej realizacji z projektem, podpisaną umową z Wykonawcą,  przepisami prawa oraz zasadami wiedzy technicznej,</w:t>
      </w:r>
    </w:p>
    <w:p w14:paraId="3039A24A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Wydawanie poleceń i instrukcji wykonawcy robót budowlanych celem prawidłowego i rzetelnego wykonania prac określonych w umowie i dokumentacji projektowej,</w:t>
      </w:r>
    </w:p>
    <w:p w14:paraId="003840F9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Sprawdzanie jakości wykonywanych robót i wyrobów budowlanych, a w szczególności: </w:t>
      </w:r>
    </w:p>
    <w:p w14:paraId="1B215F52" w14:textId="7777777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zapobieganie zastosowaniu wyrobów budowlanych wadliwych i niedopuszczonych do stosowania w budownictwie,</w:t>
      </w:r>
    </w:p>
    <w:p w14:paraId="2A91E3BD" w14:textId="7777777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sprawdzenie atestów, gwarancji, certyfikatów i deklaracji zgodności materiałów budowlanych z kryteriami technicznymi określonymi dokumentacją projektową, obowiązującymi przepisami przed ich zastosowaniem,</w:t>
      </w:r>
    </w:p>
    <w:p w14:paraId="0A96B918" w14:textId="7777777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lastRenderedPageBreak/>
        <w:t xml:space="preserve">uczestniczenie w wykonywaniu pomiarów lub badań, ocena  wyników szczegółowych badań materiałów w zakresie zgodności z rozwiązaniami projektowymi, normami i innymi obowiązującymi przepisami, </w:t>
      </w:r>
    </w:p>
    <w:p w14:paraId="2D234093" w14:textId="7777777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zlecanie Wykonawcy robót budowlanych wykonania dodatkowych badań materiałów lub robót budzących wątpliwość, co do ich jakości, </w:t>
      </w:r>
    </w:p>
    <w:p w14:paraId="4BE2DB9C" w14:textId="7777777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żądanie usunięcia przez Wykonawcę robót budowlanych ujawnionych wad w jakości prac oraz określenie zakresu koniecznego do wykonania robót poprawkowych, poświadczanie usunięcia wad wykonanych robót, wnioskowanie o potrącenie z wynagrodzenia Wykonawcy robót budowlanych kar umownych w przypadku nie usunięcia,</w:t>
      </w:r>
    </w:p>
    <w:p w14:paraId="0D6E460F" w14:textId="64F5FC74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kontrolowanie sposobu składowania i przechowywania materiałów budowlanych na terenie budowy, </w:t>
      </w:r>
    </w:p>
    <w:p w14:paraId="43D67A98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Sprawdzanie i odbiór robót budowlanych ulegających zakryciu lub zanikających, uczestniczenie w próbach i odbiorach technicznych instalacji, urządzeń technicznych.</w:t>
      </w:r>
    </w:p>
    <w:p w14:paraId="681395AB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Dokonywanie odbiorów częściowych inwestycji określonych w umowie z Wykonawcą oraz udział w odbiorze końcowym w szczególności:</w:t>
      </w:r>
    </w:p>
    <w:p w14:paraId="7DC39635" w14:textId="7777777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stwierdzenie gotowości do odbioru,</w:t>
      </w:r>
    </w:p>
    <w:p w14:paraId="667631A0" w14:textId="5F5AAA6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kontrolowanie kalkulacji szczegółowych lub kosztorysów powykonawczych przedkładanych przez Wykonawcę robót zgodnie z kosztorysem ofertowym, wykonanym zakresem rzeczowym,</w:t>
      </w:r>
    </w:p>
    <w:p w14:paraId="233E9B5E" w14:textId="77777777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sprawdzenie kompletności i prawidłowości przedłożonej przez Wykonawcę dokumentacji powykonawczej w tym dokumentów wymaganych do odbioru.</w:t>
      </w:r>
    </w:p>
    <w:p w14:paraId="7DD02E4A" w14:textId="48B357DD" w:rsidR="006F617B" w:rsidRPr="00660D2E" w:rsidRDefault="006F617B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przygotowanie w porozumieniu z Zamawiającym i podpisanie końcowego protokołu odbioru robót oraz innych niezbędnych dokumentów,</w:t>
      </w:r>
    </w:p>
    <w:p w14:paraId="43E14FF9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Rozliczanie umowy o wykonawstwo w przypadku jej wypowiedzenia,</w:t>
      </w:r>
    </w:p>
    <w:p w14:paraId="2545B609" w14:textId="0BE05F25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Sporządzanie protokołów konieczności oraz przedstawianie ich do zatwierdzenia Zamawiającemu, po uprzednim sprawdzeniu ich wyceny. Bez zgody Zamawiającego Inspektor nadzoru nie jest upoważniony do wydawania  </w:t>
      </w:r>
      <w:r w:rsidRPr="00660D2E">
        <w:rPr>
          <w:rFonts w:ascii="Arial" w:hAnsi="Arial" w:cs="Arial"/>
          <w:sz w:val="24"/>
          <w:szCs w:val="24"/>
        </w:rPr>
        <w:lastRenderedPageBreak/>
        <w:t>wykonawcy robót budowlanych poleceń wykonania robót uzupełniających czy dodatkowych.</w:t>
      </w:r>
    </w:p>
    <w:p w14:paraId="649D4377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Wnioskowanie do Zamawiającego w sprawach dotyczących wprowadzenia niezbędnych zmian w dokumentacji technicznej - uzyskania zgody projektanta na te zmiany, uzyskiwanie od projektanta wyjaśnień wątpliwości dotyczących projektu i dotyczących w nim rozwiązań: Inspektor nadzoru wprowadza w trakcie realizacji robót zalecenia Zamawiającego pod warunkiem, ze nie są one sprzeczne z obowiązującymi przepisami, normami i normatywami i że mają pokrycie finansowe.</w:t>
      </w:r>
    </w:p>
    <w:p w14:paraId="42586E6E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Dbanie o interesy Zamawiającego oraz podejmowanie czynności zapewniających techniczną poprawność realizowanej inwestycji.</w:t>
      </w:r>
    </w:p>
    <w:p w14:paraId="188CBD41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Bieżące informowanie Zamawiającego o postępie robót, wszelkich okolicznościach mogących mieć wpływ na terminowość oraz poprawność wykonywanych robót budowlanych oraz o wystąpieniu okoliczności nieprzewidzianych w dokumentacji projektowej.</w:t>
      </w:r>
    </w:p>
    <w:p w14:paraId="6872FE62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Kontrolowanie przestrzegania przez Wykonawcę zasad bezpieczeństwa pracy i utrzymania porządku na terenie budowy.</w:t>
      </w:r>
    </w:p>
    <w:p w14:paraId="665B67CC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Zapewnienie sprawowania nadzoru inwestorskiego w sposób nieprzerwany i niezakłócony, a w przypadku niemożliwości podjęcia czynności, zapewnienie uprawnionego zastępstwa. </w:t>
      </w:r>
    </w:p>
    <w:p w14:paraId="7BD0572F" w14:textId="77777777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Uczestnictwo w odbiorach gwarancyjnych oraz w odbiorach wad i usterek po zakończeniu zadania.</w:t>
      </w:r>
    </w:p>
    <w:p w14:paraId="006B09D8" w14:textId="1B934525" w:rsidR="006F617B" w:rsidRPr="00660D2E" w:rsidRDefault="006F617B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Bieżące i terminowe dokonywanie odbioru prac zgłoszonych przez Wykonawcę, Zamawiającego.</w:t>
      </w:r>
    </w:p>
    <w:p w14:paraId="51ADB4C6" w14:textId="0BA46DA6" w:rsidR="00660D2E" w:rsidRPr="00660D2E" w:rsidRDefault="00660D2E" w:rsidP="00660D2E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Integralną część umowy stanowią:</w:t>
      </w:r>
    </w:p>
    <w:p w14:paraId="6697AD70" w14:textId="13C148A8" w:rsidR="00660D2E" w:rsidRPr="00660D2E" w:rsidRDefault="00660D2E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Zapytanie ofertowe,</w:t>
      </w:r>
    </w:p>
    <w:p w14:paraId="2A5854A8" w14:textId="790D16BD" w:rsidR="00660D2E" w:rsidRPr="00660D2E" w:rsidRDefault="00660D2E" w:rsidP="00660D2E">
      <w:pPr>
        <w:pStyle w:val="Akapitzlist"/>
        <w:numPr>
          <w:ilvl w:val="1"/>
          <w:numId w:val="10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Oferta Wykonawcy.</w:t>
      </w:r>
    </w:p>
    <w:p w14:paraId="68BC721D" w14:textId="77777777" w:rsidR="00660D2E" w:rsidRDefault="00660D2E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D524214" w14:textId="77777777" w:rsidR="00660D2E" w:rsidRDefault="00660D2E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BFED100" w14:textId="2072C091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lastRenderedPageBreak/>
        <w:t>§ 3</w:t>
      </w:r>
    </w:p>
    <w:p w14:paraId="39A4CC32" w14:textId="649ED1EE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Nadzór inwestorski sprawowany będzie od dnia podpisania niniejszej umowy do dnia podpisania ostatecznego protokołu odbioru końcowego budowy. Planowany termin zakończenia robót budowlanych: 30.10.2026 r.</w:t>
      </w:r>
    </w:p>
    <w:p w14:paraId="191669CE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§ 4</w:t>
      </w:r>
    </w:p>
    <w:p w14:paraId="01AC0C2C" w14:textId="77777777" w:rsidR="006F617B" w:rsidRPr="00660D2E" w:rsidRDefault="006F617B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Wynagrodzenie ryczałtowe Inspektora nadzoru za wykonanie umowy dla zadania wynosi:</w:t>
      </w:r>
    </w:p>
    <w:p w14:paraId="0C76B1E7" w14:textId="77777777" w:rsidR="006F617B" w:rsidRPr="00660D2E" w:rsidRDefault="006F617B" w:rsidP="00660D2E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Łączna wartość netto: ………………….. złotych</w:t>
      </w:r>
    </w:p>
    <w:p w14:paraId="2DEE5F3D" w14:textId="77777777" w:rsidR="006F617B" w:rsidRPr="00660D2E" w:rsidRDefault="006F617B" w:rsidP="00660D2E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(słownie: ……………………………………..)</w:t>
      </w:r>
    </w:p>
    <w:p w14:paraId="24ACEAE8" w14:textId="77777777" w:rsidR="006F617B" w:rsidRPr="00660D2E" w:rsidRDefault="006F617B" w:rsidP="00660D2E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</w:rPr>
      </w:pPr>
    </w:p>
    <w:p w14:paraId="78A59707" w14:textId="55DFF90B" w:rsidR="006F617B" w:rsidRPr="00660D2E" w:rsidRDefault="006F617B" w:rsidP="00660D2E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Łączna wartość brutto: …………………. złotych</w:t>
      </w:r>
    </w:p>
    <w:p w14:paraId="3140305F" w14:textId="23546B50" w:rsidR="006F617B" w:rsidRPr="00660D2E" w:rsidRDefault="006F617B" w:rsidP="00660D2E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(słownie: ……………………………………..).</w:t>
      </w:r>
    </w:p>
    <w:p w14:paraId="430EB0D7" w14:textId="77777777" w:rsidR="00660D2E" w:rsidRPr="00660D2E" w:rsidRDefault="006F617B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Wynagrodzenie ustalone w ust. 1 nie ulegnie zmianie w razie wydłużenia cyklu wykonywania nadzorowanych  robót, a także w razie zmiany zakresu nadzorowanych robót.</w:t>
      </w:r>
    </w:p>
    <w:p w14:paraId="589F8940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Wynagrodzenie Wykonawcy płatne będzie na podstawie jednej faktury VAT częściowej i faktury VAT końcowej. W przypadku płatności częściowej wysokość wynagrodzenia proporcjonalna będzie do wykonanych i odebranych robót budowlanych.</w:t>
      </w:r>
    </w:p>
    <w:p w14:paraId="492D1D80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Faktura VAT częściowa zostanie wystawiona w lipcu 2026 r.</w:t>
      </w:r>
    </w:p>
    <w:p w14:paraId="41E72613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Faktura VAT końcowa zostanie wystawiona za całkowicie zakończone roboty. Podstawą wystawienia faktury jest podpisanie przez Zamawiającego protokołu odbioru końcowego robót bez zastrzeżeń.</w:t>
      </w:r>
    </w:p>
    <w:p w14:paraId="142395AB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Od dnia wejścia w życie zapisów ustawy z dnia 16 czerwca 2023 r. o zmianie ustawy o podatku od towarów i usług oraz niektórych innych ustaw (Dz. U. 2023 poz. 1598), wprowadzającej termin obligatoryjnego obowiązku wystawiania faktur wyłącznie drogą elektroniczną przy użyciu Krajowego Systemu e-Faktur (dalej „</w:t>
      </w:r>
      <w:proofErr w:type="spellStart"/>
      <w:r w:rsidRPr="00660D2E">
        <w:rPr>
          <w:rFonts w:ascii="Arial" w:hAnsi="Arial" w:cs="Arial"/>
          <w:sz w:val="24"/>
          <w:szCs w:val="24"/>
        </w:rPr>
        <w:t>KSeF</w:t>
      </w:r>
      <w:proofErr w:type="spellEnd"/>
      <w:r w:rsidRPr="00660D2E">
        <w:rPr>
          <w:rFonts w:ascii="Arial" w:hAnsi="Arial" w:cs="Arial"/>
          <w:sz w:val="24"/>
          <w:szCs w:val="24"/>
        </w:rPr>
        <w:t>”), przez pojęcie faktury rozumie się faktury ustrukturyzowane i dodatkowo stosuje się postanowienia ust. 7, 8, 9 oraz 10 niniejszego paragrafu.</w:t>
      </w:r>
    </w:p>
    <w:p w14:paraId="2D0259EF" w14:textId="73B22432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lastRenderedPageBreak/>
        <w:t xml:space="preserve">Faktura ustrukturyzowana w postaci elektronicznej wystawiona przy użyciu </w:t>
      </w:r>
      <w:proofErr w:type="spellStart"/>
      <w:r w:rsidRPr="00660D2E">
        <w:rPr>
          <w:rFonts w:ascii="Arial" w:hAnsi="Arial" w:cs="Arial"/>
          <w:sz w:val="24"/>
          <w:szCs w:val="24"/>
        </w:rPr>
        <w:t>KSeF</w:t>
      </w:r>
      <w:proofErr w:type="spellEnd"/>
      <w:r w:rsidRPr="00660D2E">
        <w:rPr>
          <w:rFonts w:ascii="Arial" w:hAnsi="Arial" w:cs="Arial"/>
          <w:sz w:val="24"/>
          <w:szCs w:val="24"/>
        </w:rPr>
        <w:t xml:space="preserve"> musi zawierać następujące dane zamawiającego w strukturze logicznej wymaganej przepisami prawa na dzień jej wystawienia: </w:t>
      </w:r>
    </w:p>
    <w:p w14:paraId="4E410236" w14:textId="77777777" w:rsidR="00660D2E" w:rsidRPr="00660D2E" w:rsidRDefault="00660D2E" w:rsidP="00660D2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60D2E">
        <w:rPr>
          <w:rFonts w:ascii="Arial" w:hAnsi="Arial" w:cs="Arial"/>
          <w:b/>
          <w:bCs/>
          <w:sz w:val="24"/>
          <w:szCs w:val="24"/>
        </w:rPr>
        <w:t>Podmiot 2 - NABYWCA:</w:t>
      </w:r>
    </w:p>
    <w:p w14:paraId="2EFEAA09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Gmina Lasowice Wielkie</w:t>
      </w:r>
    </w:p>
    <w:p w14:paraId="7ACDDBA1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46-282 Lasowice Wielkie </w:t>
      </w:r>
    </w:p>
    <w:p w14:paraId="466FB0D1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Lasowice Wielkie 99A</w:t>
      </w:r>
    </w:p>
    <w:p w14:paraId="45DF092F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NIP 751-16-83-021</w:t>
      </w:r>
    </w:p>
    <w:p w14:paraId="18701FF3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oraz wskazanie w polu „JST” wartości „1”,</w:t>
      </w:r>
    </w:p>
    <w:p w14:paraId="208678E2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61D83424" w14:textId="77777777" w:rsidR="00660D2E" w:rsidRPr="00660D2E" w:rsidRDefault="00660D2E" w:rsidP="00660D2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60D2E">
        <w:rPr>
          <w:rFonts w:ascii="Arial" w:hAnsi="Arial" w:cs="Arial"/>
          <w:b/>
          <w:bCs/>
          <w:sz w:val="24"/>
          <w:szCs w:val="24"/>
        </w:rPr>
        <w:t xml:space="preserve">Podmiot 3 - ODBIORCA: </w:t>
      </w:r>
    </w:p>
    <w:p w14:paraId="3E553234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Urząd Gminy Lasowice Wielkie</w:t>
      </w:r>
    </w:p>
    <w:p w14:paraId="6573C8A9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46-282 Lasowice Wielkie </w:t>
      </w:r>
    </w:p>
    <w:p w14:paraId="25E5D815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Lasowice Wielkie 99A</w:t>
      </w:r>
    </w:p>
    <w:p w14:paraId="7D9F6B8D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NIP 751-10-11-379</w:t>
      </w:r>
    </w:p>
    <w:p w14:paraId="67EDFCD4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oraz wskazanie w polu „Rola” wartości „8”.</w:t>
      </w:r>
    </w:p>
    <w:p w14:paraId="6B256093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Wykonawca jest zobowiązany do takiego skonfigurowania swojego oprogramowania finansowo-księgowego, aby powyższe dane zostały poprawnie odwzorowane w pliku XML przesyłanym do </w:t>
      </w:r>
      <w:proofErr w:type="spellStart"/>
      <w:r w:rsidRPr="00660D2E">
        <w:rPr>
          <w:rFonts w:ascii="Arial" w:hAnsi="Arial" w:cs="Arial"/>
          <w:sz w:val="24"/>
          <w:szCs w:val="24"/>
        </w:rPr>
        <w:t>KSeF</w:t>
      </w:r>
      <w:proofErr w:type="spellEnd"/>
      <w:r w:rsidRPr="00660D2E">
        <w:rPr>
          <w:rFonts w:ascii="Arial" w:hAnsi="Arial" w:cs="Arial"/>
          <w:sz w:val="24"/>
          <w:szCs w:val="24"/>
        </w:rPr>
        <w:t xml:space="preserve"> (odpowiednio w polach dotyczących Nabywcy oraz Podmiotu Trzeciego/Odbiorcy).</w:t>
      </w:r>
    </w:p>
    <w:p w14:paraId="452C96B0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Zamawiający nie wyraża zgody na otrzymywanie wizualizacji faktury ustrukturyzowanej drogą mailową, skanem, faxem lub innym komunikatorem za wyjątkiem niedostępności lub awarii </w:t>
      </w:r>
      <w:proofErr w:type="spellStart"/>
      <w:r w:rsidRPr="00660D2E">
        <w:rPr>
          <w:rFonts w:ascii="Arial" w:hAnsi="Arial" w:cs="Arial"/>
          <w:sz w:val="24"/>
          <w:szCs w:val="24"/>
        </w:rPr>
        <w:t>KSeF</w:t>
      </w:r>
      <w:proofErr w:type="spellEnd"/>
      <w:r w:rsidRPr="00660D2E">
        <w:rPr>
          <w:rFonts w:ascii="Arial" w:hAnsi="Arial" w:cs="Arial"/>
          <w:sz w:val="24"/>
          <w:szCs w:val="24"/>
        </w:rPr>
        <w:t xml:space="preserve">. </w:t>
      </w:r>
    </w:p>
    <w:p w14:paraId="5897443B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lastRenderedPageBreak/>
        <w:t xml:space="preserve">W przypadku tzw. awarii zwykłej </w:t>
      </w:r>
      <w:proofErr w:type="spellStart"/>
      <w:r w:rsidRPr="00660D2E">
        <w:rPr>
          <w:rFonts w:ascii="Arial" w:hAnsi="Arial" w:cs="Arial"/>
          <w:sz w:val="24"/>
          <w:szCs w:val="24"/>
        </w:rPr>
        <w:t>KSeF</w:t>
      </w:r>
      <w:proofErr w:type="spellEnd"/>
      <w:r w:rsidRPr="00660D2E">
        <w:rPr>
          <w:rFonts w:ascii="Arial" w:hAnsi="Arial" w:cs="Arial"/>
          <w:sz w:val="24"/>
          <w:szCs w:val="24"/>
        </w:rPr>
        <w:t xml:space="preserve"> (art. 106 </w:t>
      </w:r>
      <w:proofErr w:type="spellStart"/>
      <w:r w:rsidRPr="00660D2E">
        <w:rPr>
          <w:rFonts w:ascii="Arial" w:hAnsi="Arial" w:cs="Arial"/>
          <w:sz w:val="24"/>
          <w:szCs w:val="24"/>
        </w:rPr>
        <w:t>ne</w:t>
      </w:r>
      <w:proofErr w:type="spellEnd"/>
      <w:r w:rsidRPr="00660D2E">
        <w:rPr>
          <w:rFonts w:ascii="Arial" w:hAnsi="Arial" w:cs="Arial"/>
          <w:sz w:val="24"/>
          <w:szCs w:val="24"/>
        </w:rPr>
        <w:t xml:space="preserve"> ust. 1 ustawy o podatku od towarów i usług) uniemożliwiającej wystawienie faktury ustrukturyzowanej Wykonawca przygotuje i prześle fakturę opatrzoną kodami QR OFFLINE i CERTYFIKAT w formacie pdf drogą elektroniczną na adres: ug@lasowicewielkie.pl. Najpóźniej w ciągu 7 dni roboczych od ustania tej awarii faktura zostanie przesłana przez wykonawcę do Krajowego Systemu e-Faktur.</w:t>
      </w:r>
    </w:p>
    <w:p w14:paraId="2523F45B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W przypadku tzw. awarii całkowitej </w:t>
      </w:r>
      <w:proofErr w:type="spellStart"/>
      <w:r w:rsidRPr="00660D2E">
        <w:rPr>
          <w:rFonts w:ascii="Arial" w:hAnsi="Arial" w:cs="Arial"/>
          <w:sz w:val="24"/>
          <w:szCs w:val="24"/>
        </w:rPr>
        <w:t>KSeF</w:t>
      </w:r>
      <w:proofErr w:type="spellEnd"/>
      <w:r w:rsidRPr="00660D2E">
        <w:rPr>
          <w:rFonts w:ascii="Arial" w:hAnsi="Arial" w:cs="Arial"/>
          <w:sz w:val="24"/>
          <w:szCs w:val="24"/>
        </w:rPr>
        <w:t xml:space="preserve"> (art. 106 </w:t>
      </w:r>
      <w:proofErr w:type="spellStart"/>
      <w:r w:rsidRPr="00660D2E">
        <w:rPr>
          <w:rFonts w:ascii="Arial" w:hAnsi="Arial" w:cs="Arial"/>
          <w:sz w:val="24"/>
          <w:szCs w:val="24"/>
        </w:rPr>
        <w:t>ne</w:t>
      </w:r>
      <w:proofErr w:type="spellEnd"/>
      <w:r w:rsidRPr="00660D2E">
        <w:rPr>
          <w:rFonts w:ascii="Arial" w:hAnsi="Arial" w:cs="Arial"/>
          <w:sz w:val="24"/>
          <w:szCs w:val="24"/>
        </w:rPr>
        <w:t xml:space="preserve"> ust. 3 ustawy o podatku od towarów i usług) faktury będą przesyłane elektronicznie na adres: ug@lasowicewielkie.pl. </w:t>
      </w:r>
    </w:p>
    <w:p w14:paraId="69A29507" w14:textId="7777777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Zamawiający ma prawo do odstąpienia od płatności błędnie wystawionej faktury, wówczas bieg terminu płatności rozpoczyna się z dniem doręczenia prawidłowo wystawionej faktury. Za prawidłowo wystawioną fakturę Strony umowy uznają taką, która jest zgodna z warunkami niniejszej Umowy oraz przepisami obowiązującego prawa. </w:t>
      </w:r>
    </w:p>
    <w:p w14:paraId="454FEE37" w14:textId="569BAB07" w:rsidR="00660D2E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Zapłata zostanie dokonana w ciągu 30 dni przelewem bankowym na konto Wykonawcy: ………………</w:t>
      </w:r>
      <w:r>
        <w:rPr>
          <w:rFonts w:ascii="Arial" w:hAnsi="Arial" w:cs="Arial"/>
          <w:sz w:val="24"/>
          <w:szCs w:val="24"/>
        </w:rPr>
        <w:t xml:space="preserve"> </w:t>
      </w:r>
      <w:r w:rsidRPr="00660D2E">
        <w:rPr>
          <w:rFonts w:ascii="Arial" w:hAnsi="Arial" w:cs="Arial"/>
          <w:sz w:val="24"/>
          <w:szCs w:val="24"/>
        </w:rPr>
        <w:t xml:space="preserve">potwierdzone na fakturze. Za termin dokonania zapłaty uważa się dzień obciążenia rachunku bankowego Zamawiającego. </w:t>
      </w:r>
    </w:p>
    <w:p w14:paraId="75663781" w14:textId="415A6E8D" w:rsidR="006F617B" w:rsidRPr="00660D2E" w:rsidRDefault="00660D2E" w:rsidP="00660D2E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Wykonawca oświadcza, że wskazany w ust. 6 rachunek bankowy jest rachunkiem 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podatników” (zwanego dalej „Wykazem”), o którym mowa w ustawie o podatku od towarów i usług.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 (nie dotyczy osoby fizycznej nie prowadzącej działalności gospodarczej).  </w:t>
      </w:r>
    </w:p>
    <w:p w14:paraId="2B5EC4E6" w14:textId="77777777" w:rsidR="00660D2E" w:rsidRPr="00660D2E" w:rsidRDefault="00660D2E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6D6C3829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lastRenderedPageBreak/>
        <w:t>§ 5</w:t>
      </w:r>
    </w:p>
    <w:p w14:paraId="6BB3771A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Zamawiający zobowiązany jest do:</w:t>
      </w:r>
    </w:p>
    <w:p w14:paraId="1170B9E6" w14:textId="77777777" w:rsidR="00660D2E" w:rsidRPr="00660D2E" w:rsidRDefault="006F617B" w:rsidP="00660D2E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Udostępniania dokumentów określonych w § 2 niniejszej umowy.</w:t>
      </w:r>
    </w:p>
    <w:p w14:paraId="1B1D4270" w14:textId="77777777" w:rsidR="00660D2E" w:rsidRPr="00660D2E" w:rsidRDefault="006F617B" w:rsidP="00660D2E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Organizowania narad na budowie na wniosek wykonawcy, Inspektora nadzoru.</w:t>
      </w:r>
    </w:p>
    <w:p w14:paraId="47184CB7" w14:textId="77777777" w:rsidR="00660D2E" w:rsidRPr="00660D2E" w:rsidRDefault="006F617B" w:rsidP="00660D2E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Bieżącego prowadzenia dokumentacji budowy.</w:t>
      </w:r>
    </w:p>
    <w:p w14:paraId="79D47A2B" w14:textId="77777777" w:rsidR="00660D2E" w:rsidRPr="00660D2E" w:rsidRDefault="006F617B" w:rsidP="00660D2E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Finansowania wydatków związanych z przygotowaniem i realizacją inwestycji, regulowania faktur Wykonawcy po merytorycznym sprawdzeniu przez Inspektora nadzoru.</w:t>
      </w:r>
    </w:p>
    <w:p w14:paraId="2C5B6035" w14:textId="63E596BB" w:rsidR="006F617B" w:rsidRPr="00660D2E" w:rsidRDefault="006F617B" w:rsidP="00660D2E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Odbioru inwestycji oraz przekazania jej do eksploatacji i zapłacenia Inspektorowi Nadzoru wynagrodzenia wynikającego z niniejszej umowy.</w:t>
      </w:r>
    </w:p>
    <w:p w14:paraId="4998EEA5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§ 6</w:t>
      </w:r>
    </w:p>
    <w:p w14:paraId="247EE9CD" w14:textId="77777777" w:rsidR="00660D2E" w:rsidRPr="00660D2E" w:rsidRDefault="006F617B" w:rsidP="00660D2E">
      <w:pPr>
        <w:pStyle w:val="Akapitzlist"/>
        <w:numPr>
          <w:ilvl w:val="0"/>
          <w:numId w:val="16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 xml:space="preserve">W przypadku całkowitego wstrzymania przez Zamawiającego finansowania inwestycji inspektor nadzoru ma prawo odstąpić od umowy. </w:t>
      </w:r>
    </w:p>
    <w:p w14:paraId="505D58F4" w14:textId="7C5358B4" w:rsidR="006F617B" w:rsidRPr="00660D2E" w:rsidRDefault="006F617B" w:rsidP="00660D2E">
      <w:pPr>
        <w:pStyle w:val="Akapitzlist"/>
        <w:numPr>
          <w:ilvl w:val="0"/>
          <w:numId w:val="16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W takim przypadku Inspektorowi przysługuje wynagrodzenie proporcjonalne do czasu realizacji i wartości wykonanych robót.</w:t>
      </w:r>
    </w:p>
    <w:p w14:paraId="7F63DF95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§ 7</w:t>
      </w:r>
    </w:p>
    <w:p w14:paraId="2DB03ACC" w14:textId="77777777" w:rsidR="00660D2E" w:rsidRPr="00660D2E" w:rsidRDefault="006F617B" w:rsidP="00660D2E">
      <w:pPr>
        <w:pStyle w:val="Akapitzlist"/>
        <w:numPr>
          <w:ilvl w:val="0"/>
          <w:numId w:val="17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Każda ze stron może rozwiązać niniejszą umowę za dwutygodniowym okresem wypowiedzenia ze skutkiem na koniec miesiąca kalendarzowego.</w:t>
      </w:r>
    </w:p>
    <w:p w14:paraId="560719F9" w14:textId="3183F08E" w:rsidR="006F617B" w:rsidRPr="00660D2E" w:rsidRDefault="006F617B" w:rsidP="00660D2E">
      <w:pPr>
        <w:pStyle w:val="Akapitzlist"/>
        <w:numPr>
          <w:ilvl w:val="0"/>
          <w:numId w:val="17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W takim przypadku Inspektorowi przysługuje wynagrodzenie proporcjonalne do czasu realizacji i wartości wykonanych robót.</w:t>
      </w:r>
    </w:p>
    <w:p w14:paraId="62358E82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§ 8</w:t>
      </w:r>
    </w:p>
    <w:p w14:paraId="5BFB0994" w14:textId="66263EB2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Zamawiającemu przysługuje prawo naliczania kary umownej Inspektorowi za zwłokę</w:t>
      </w:r>
      <w:r w:rsidR="00660D2E">
        <w:rPr>
          <w:rFonts w:ascii="Arial" w:hAnsi="Arial" w:cs="Arial"/>
          <w:sz w:val="24"/>
          <w:szCs w:val="24"/>
        </w:rPr>
        <w:t xml:space="preserve"> </w:t>
      </w:r>
      <w:r w:rsidRPr="00660D2E">
        <w:rPr>
          <w:rFonts w:ascii="Arial" w:hAnsi="Arial" w:cs="Arial"/>
          <w:sz w:val="24"/>
          <w:szCs w:val="24"/>
        </w:rPr>
        <w:t>w wykonywaniu czynności określonych w § 2 umowy w wysokości 0,2%</w:t>
      </w:r>
      <w:r w:rsidR="00ED5223">
        <w:rPr>
          <w:rFonts w:ascii="Arial" w:hAnsi="Arial" w:cs="Arial"/>
          <w:sz w:val="24"/>
          <w:szCs w:val="24"/>
        </w:rPr>
        <w:t xml:space="preserve"> </w:t>
      </w:r>
      <w:r w:rsidRPr="00660D2E">
        <w:rPr>
          <w:rFonts w:ascii="Arial" w:hAnsi="Arial" w:cs="Arial"/>
          <w:sz w:val="24"/>
          <w:szCs w:val="24"/>
        </w:rPr>
        <w:t>wynagrodzenia umownego za każdy dzień zwłoki.</w:t>
      </w:r>
    </w:p>
    <w:p w14:paraId="0C9ECF53" w14:textId="77777777" w:rsidR="00ED5223" w:rsidRDefault="00ED5223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991526A" w14:textId="77777777" w:rsidR="00ED5223" w:rsidRDefault="00ED5223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E8CC924" w14:textId="438467DD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lastRenderedPageBreak/>
        <w:t>§ 9</w:t>
      </w:r>
    </w:p>
    <w:p w14:paraId="2A0D688F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Ewentualne spory wynikłe z wykonywania niniejszej umowy rozstrzygać będzie sąd powszechny właściwy dla siedziby Zamawiającego.</w:t>
      </w:r>
    </w:p>
    <w:p w14:paraId="0D38A3EC" w14:textId="77777777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§ 10</w:t>
      </w:r>
    </w:p>
    <w:p w14:paraId="50F55A58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Zmiana postanowień umowy dla swojej ważności wymaga formy pisemnej i potwierdzenia przyjęcia jej przez obie strony umowy.</w:t>
      </w:r>
    </w:p>
    <w:p w14:paraId="6F97B1FD" w14:textId="5CCC7B53" w:rsidR="006F617B" w:rsidRPr="00660D2E" w:rsidRDefault="006F617B" w:rsidP="00660D2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§ 11</w:t>
      </w:r>
    </w:p>
    <w:p w14:paraId="3607A5CD" w14:textId="5C4C0379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  <w:r w:rsidRPr="00660D2E">
        <w:rPr>
          <w:rFonts w:ascii="Arial" w:hAnsi="Arial" w:cs="Arial"/>
          <w:sz w:val="24"/>
          <w:szCs w:val="24"/>
        </w:rPr>
        <w:t>Umowę sporządzono w 3 jednobrzmiących egzemplarzach w tym 2 dla Zamawiającego a 1 dla Inspektora nadzoru</w:t>
      </w:r>
      <w:r w:rsidR="00660D2E" w:rsidRPr="00660D2E">
        <w:rPr>
          <w:rFonts w:ascii="Arial" w:hAnsi="Arial" w:cs="Arial"/>
          <w:sz w:val="24"/>
          <w:szCs w:val="24"/>
        </w:rPr>
        <w:t xml:space="preserve"> / Umowę będzie uważało się za zawartą w dniu złożenia kwalifikowanego podpisu elektronicznego przez ostatnią ze Stron</w:t>
      </w:r>
      <w:r w:rsidRPr="00660D2E">
        <w:rPr>
          <w:rFonts w:ascii="Arial" w:hAnsi="Arial" w:cs="Arial"/>
          <w:sz w:val="24"/>
          <w:szCs w:val="24"/>
        </w:rPr>
        <w:t>.</w:t>
      </w:r>
    </w:p>
    <w:p w14:paraId="5E7073F3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5223" w14:paraId="0420EB9C" w14:textId="77777777" w:rsidTr="00ED5223">
        <w:tc>
          <w:tcPr>
            <w:tcW w:w="4531" w:type="dxa"/>
            <w:vAlign w:val="center"/>
          </w:tcPr>
          <w:p w14:paraId="2314FEA2" w14:textId="486C7B33" w:rsidR="00ED5223" w:rsidRDefault="00ED5223" w:rsidP="00ED522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0D2E">
              <w:rPr>
                <w:rFonts w:ascii="Arial" w:hAnsi="Arial" w:cs="Arial"/>
                <w:sz w:val="24"/>
                <w:szCs w:val="24"/>
              </w:rPr>
              <w:t>Inspektor Nadzoru</w:t>
            </w:r>
          </w:p>
        </w:tc>
        <w:tc>
          <w:tcPr>
            <w:tcW w:w="4531" w:type="dxa"/>
            <w:vAlign w:val="center"/>
          </w:tcPr>
          <w:p w14:paraId="777950E2" w14:textId="5022838E" w:rsidR="00ED5223" w:rsidRDefault="00ED5223" w:rsidP="00ED5223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0D2E">
              <w:rPr>
                <w:rFonts w:ascii="Arial" w:hAnsi="Arial" w:cs="Arial"/>
                <w:sz w:val="24"/>
                <w:szCs w:val="24"/>
              </w:rPr>
              <w:t>Zamawiający</w:t>
            </w:r>
          </w:p>
        </w:tc>
      </w:tr>
    </w:tbl>
    <w:p w14:paraId="6BCA1298" w14:textId="04BF3EC1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42383C5E" w14:textId="77777777" w:rsidR="006F617B" w:rsidRPr="00660D2E" w:rsidRDefault="006F617B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p w14:paraId="08FDF40C" w14:textId="77777777" w:rsidR="00867766" w:rsidRPr="00660D2E" w:rsidRDefault="00867766" w:rsidP="00660D2E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867766" w:rsidRPr="00660D2E" w:rsidSect="006F617B">
      <w:headerReference w:type="default" r:id="rId7"/>
      <w:pgSz w:w="11906" w:h="16838"/>
      <w:pgMar w:top="28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85BD" w14:textId="77777777" w:rsidR="006F11D2" w:rsidRDefault="006F11D2" w:rsidP="006F617B">
      <w:pPr>
        <w:spacing w:after="0" w:line="240" w:lineRule="auto"/>
      </w:pPr>
      <w:r>
        <w:separator/>
      </w:r>
    </w:p>
  </w:endnote>
  <w:endnote w:type="continuationSeparator" w:id="0">
    <w:p w14:paraId="28D87FD2" w14:textId="77777777" w:rsidR="006F11D2" w:rsidRDefault="006F11D2" w:rsidP="006F6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0E81" w14:textId="77777777" w:rsidR="006F11D2" w:rsidRDefault="006F11D2" w:rsidP="006F617B">
      <w:pPr>
        <w:spacing w:after="0" w:line="240" w:lineRule="auto"/>
      </w:pPr>
      <w:r>
        <w:separator/>
      </w:r>
    </w:p>
  </w:footnote>
  <w:footnote w:type="continuationSeparator" w:id="0">
    <w:p w14:paraId="1608C79A" w14:textId="77777777" w:rsidR="006F11D2" w:rsidRDefault="006F11D2" w:rsidP="006F6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24DCE" w14:textId="77777777" w:rsidR="006F617B" w:rsidRDefault="006F617B" w:rsidP="006F617B">
    <w:pPr>
      <w:pStyle w:val="Nagwek"/>
    </w:pPr>
    <w:r>
      <w:rPr>
        <w:noProof/>
      </w:rPr>
      <w:drawing>
        <wp:inline distT="0" distB="0" distL="0" distR="0" wp14:anchorId="2AA6F2FB" wp14:editId="61C44EF7">
          <wp:extent cx="5523230" cy="565150"/>
          <wp:effectExtent l="0" t="0" r="1270" b="6350"/>
          <wp:docPr id="1492604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A10B" w14:textId="77777777" w:rsidR="006F617B" w:rsidRPr="003779FA" w:rsidRDefault="006F617B" w:rsidP="006F617B">
    <w:pPr>
      <w:pStyle w:val="Nagwek"/>
      <w:rPr>
        <w:rFonts w:ascii="Arial" w:hAnsi="Arial" w:cs="Arial"/>
        <w:sz w:val="24"/>
        <w:szCs w:val="24"/>
      </w:rPr>
    </w:pPr>
    <w:r w:rsidRPr="003779FA">
      <w:rPr>
        <w:rFonts w:ascii="Arial" w:hAnsi="Arial" w:cs="Arial"/>
        <w:sz w:val="24"/>
        <w:szCs w:val="24"/>
      </w:rPr>
      <w:t>Nr Umowy o dofinansowanie: FEOP.10.05-I</w:t>
    </w:r>
    <w:r>
      <w:rPr>
        <w:rFonts w:ascii="Arial" w:hAnsi="Arial" w:cs="Arial"/>
        <w:sz w:val="24"/>
        <w:szCs w:val="24"/>
      </w:rPr>
      <w:t>Z</w:t>
    </w:r>
    <w:r w:rsidRPr="003779FA">
      <w:rPr>
        <w:rFonts w:ascii="Arial" w:hAnsi="Arial" w:cs="Arial"/>
        <w:sz w:val="24"/>
        <w:szCs w:val="24"/>
      </w:rPr>
      <w:t>.</w:t>
    </w:r>
    <w:r>
      <w:rPr>
        <w:rFonts w:ascii="Arial" w:hAnsi="Arial" w:cs="Arial"/>
        <w:sz w:val="24"/>
        <w:szCs w:val="24"/>
      </w:rPr>
      <w:t>00-</w:t>
    </w:r>
    <w:r w:rsidRPr="003779FA">
      <w:rPr>
        <w:rFonts w:ascii="Arial" w:hAnsi="Arial" w:cs="Arial"/>
        <w:sz w:val="24"/>
        <w:szCs w:val="24"/>
      </w:rPr>
      <w:t>0010/25</w:t>
    </w:r>
  </w:p>
  <w:p w14:paraId="1931E83C" w14:textId="77777777" w:rsidR="006F617B" w:rsidRPr="003779FA" w:rsidRDefault="006F617B" w:rsidP="006F617B">
    <w:pPr>
      <w:pStyle w:val="Nagwek"/>
      <w:rPr>
        <w:rFonts w:ascii="Arial" w:hAnsi="Arial" w:cs="Arial"/>
        <w:sz w:val="24"/>
        <w:szCs w:val="24"/>
      </w:rPr>
    </w:pPr>
    <w:r w:rsidRPr="003779FA">
      <w:rPr>
        <w:rFonts w:ascii="Arial" w:hAnsi="Arial" w:cs="Arial"/>
        <w:sz w:val="24"/>
        <w:szCs w:val="24"/>
      </w:rPr>
      <w:t>Nazwa projektu: Rewitalizacja centrum integracji i aktywności społecznej w gminie Lasowice Wielkie</w:t>
    </w:r>
  </w:p>
  <w:p w14:paraId="6B34E305" w14:textId="77777777" w:rsidR="006F617B" w:rsidRDefault="006F61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6ECC"/>
    <w:multiLevelType w:val="hybridMultilevel"/>
    <w:tmpl w:val="A31854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953DE8"/>
    <w:multiLevelType w:val="hybridMultilevel"/>
    <w:tmpl w:val="4412C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F7ABE"/>
    <w:multiLevelType w:val="hybridMultilevel"/>
    <w:tmpl w:val="1F3CC4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7F378B"/>
    <w:multiLevelType w:val="hybridMultilevel"/>
    <w:tmpl w:val="0CA44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F1BD9"/>
    <w:multiLevelType w:val="hybridMultilevel"/>
    <w:tmpl w:val="11F8C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35207"/>
    <w:multiLevelType w:val="hybridMultilevel"/>
    <w:tmpl w:val="52526A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E0DB7"/>
    <w:multiLevelType w:val="hybridMultilevel"/>
    <w:tmpl w:val="FC444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60DC1"/>
    <w:multiLevelType w:val="hybridMultilevel"/>
    <w:tmpl w:val="B9186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1472E"/>
    <w:multiLevelType w:val="hybridMultilevel"/>
    <w:tmpl w:val="C13E0C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C64B21"/>
    <w:multiLevelType w:val="hybridMultilevel"/>
    <w:tmpl w:val="B9C8D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14C0B4E">
      <w:start w:val="1"/>
      <w:numFmt w:val="decimal"/>
      <w:lvlText w:val="%2)"/>
      <w:lvlJc w:val="left"/>
      <w:pPr>
        <w:tabs>
          <w:tab w:val="num" w:pos="1270"/>
        </w:tabs>
        <w:ind w:left="1270" w:hanging="55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AA689F"/>
    <w:multiLevelType w:val="hybridMultilevel"/>
    <w:tmpl w:val="895C1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33880"/>
    <w:multiLevelType w:val="hybridMultilevel"/>
    <w:tmpl w:val="F46C8388"/>
    <w:lvl w:ilvl="0" w:tplc="E9B6A98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B3E4208">
      <w:start w:val="1"/>
      <w:numFmt w:val="decimal"/>
      <w:lvlText w:val="%2)"/>
      <w:lvlJc w:val="left"/>
      <w:pPr>
        <w:tabs>
          <w:tab w:val="num" w:pos="550"/>
        </w:tabs>
        <w:ind w:left="550" w:hanging="55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9716F2"/>
    <w:multiLevelType w:val="hybridMultilevel"/>
    <w:tmpl w:val="349E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34B350"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41705F"/>
    <w:multiLevelType w:val="hybridMultilevel"/>
    <w:tmpl w:val="52F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60504"/>
    <w:multiLevelType w:val="hybridMultilevel"/>
    <w:tmpl w:val="8AAC7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F3094"/>
    <w:multiLevelType w:val="hybridMultilevel"/>
    <w:tmpl w:val="AD40F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9544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88201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0964405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0869781">
    <w:abstractNumId w:val="12"/>
  </w:num>
  <w:num w:numId="5" w16cid:durableId="326907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18469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8369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0598329">
    <w:abstractNumId w:val="0"/>
  </w:num>
  <w:num w:numId="9" w16cid:durableId="92556444">
    <w:abstractNumId w:val="7"/>
  </w:num>
  <w:num w:numId="10" w16cid:durableId="680742051">
    <w:abstractNumId w:val="14"/>
  </w:num>
  <w:num w:numId="11" w16cid:durableId="454180079">
    <w:abstractNumId w:val="15"/>
  </w:num>
  <w:num w:numId="12" w16cid:durableId="261495946">
    <w:abstractNumId w:val="5"/>
  </w:num>
  <w:num w:numId="13" w16cid:durableId="1103720786">
    <w:abstractNumId w:val="6"/>
  </w:num>
  <w:num w:numId="14" w16cid:durableId="1607930699">
    <w:abstractNumId w:val="13"/>
  </w:num>
  <w:num w:numId="15" w16cid:durableId="1438794930">
    <w:abstractNumId w:val="3"/>
  </w:num>
  <w:num w:numId="16" w16cid:durableId="1550024332">
    <w:abstractNumId w:val="1"/>
  </w:num>
  <w:num w:numId="17" w16cid:durableId="251078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7B"/>
    <w:rsid w:val="00193612"/>
    <w:rsid w:val="003078C6"/>
    <w:rsid w:val="005D170C"/>
    <w:rsid w:val="006243FC"/>
    <w:rsid w:val="006275B5"/>
    <w:rsid w:val="00660D2E"/>
    <w:rsid w:val="006F11D2"/>
    <w:rsid w:val="006F617B"/>
    <w:rsid w:val="00867766"/>
    <w:rsid w:val="00D34D73"/>
    <w:rsid w:val="00D87640"/>
    <w:rsid w:val="00ED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F74A3"/>
  <w15:chartTrackingRefBased/>
  <w15:docId w15:val="{7D9081C1-8535-463C-B883-65BC03C7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6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6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1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6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61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61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61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61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61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61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61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1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61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61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61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61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61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61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61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6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6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6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6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61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61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61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61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61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617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F6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17B"/>
  </w:style>
  <w:style w:type="paragraph" w:styleId="Stopka">
    <w:name w:val="footer"/>
    <w:basedOn w:val="Normalny"/>
    <w:link w:val="StopkaZnak"/>
    <w:uiPriority w:val="99"/>
    <w:unhideWhenUsed/>
    <w:rsid w:val="006F6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17B"/>
  </w:style>
  <w:style w:type="table" w:styleId="Tabela-Siatka">
    <w:name w:val="Table Grid"/>
    <w:basedOn w:val="Standardowy"/>
    <w:uiPriority w:val="39"/>
    <w:rsid w:val="00ED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1687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Marczak</dc:creator>
  <cp:keywords/>
  <dc:description/>
  <cp:lastModifiedBy>Sara Marczak</cp:lastModifiedBy>
  <cp:revision>3</cp:revision>
  <dcterms:created xsi:type="dcterms:W3CDTF">2026-04-27T12:33:00Z</dcterms:created>
  <dcterms:modified xsi:type="dcterms:W3CDTF">2026-04-29T09:24:00Z</dcterms:modified>
</cp:coreProperties>
</file>